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EAED9" w14:textId="77777777"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98EAEDA" w14:textId="77777777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14:paraId="698EAEDD" w14:textId="77777777" w:rsidTr="002A2CCC">
        <w:trPr>
          <w:trHeight w:val="453"/>
        </w:trPr>
        <w:tc>
          <w:tcPr>
            <w:tcW w:w="2506" w:type="pct"/>
          </w:tcPr>
          <w:p w14:paraId="698EAEDB" w14:textId="77777777"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698EAEDC" w14:textId="77777777" w:rsidR="00A702B2" w:rsidRPr="00587F8A" w:rsidRDefault="002A2CCC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31</w:t>
            </w:r>
          </w:p>
        </w:tc>
      </w:tr>
      <w:tr w:rsidR="00A702B2" w:rsidRPr="00587F8A" w14:paraId="698EAEE0" w14:textId="77777777" w:rsidTr="002A2CCC">
        <w:trPr>
          <w:trHeight w:val="437"/>
        </w:trPr>
        <w:tc>
          <w:tcPr>
            <w:tcW w:w="2506" w:type="pct"/>
          </w:tcPr>
          <w:p w14:paraId="698EAEDE" w14:textId="77777777"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98EAEDF" w14:textId="77777777" w:rsidR="00A702B2" w:rsidRPr="00295029" w:rsidRDefault="00750417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95029">
              <w:rPr>
                <w:rFonts w:ascii="Sylfaen" w:hAnsi="Sylfaen"/>
                <w:sz w:val="20"/>
                <w:szCs w:val="20"/>
                <w:lang w:val="ka-GE"/>
              </w:rPr>
              <w:t xml:space="preserve">შიდა </w:t>
            </w:r>
            <w:r w:rsidR="00225A31" w:rsidRPr="00295029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ქსელების მოწყობა</w:t>
            </w:r>
          </w:p>
        </w:tc>
      </w:tr>
      <w:tr w:rsidR="00A702B2" w:rsidRPr="00587F8A" w14:paraId="698EAEE3" w14:textId="77777777" w:rsidTr="002A2CCC">
        <w:trPr>
          <w:trHeight w:val="437"/>
        </w:trPr>
        <w:tc>
          <w:tcPr>
            <w:tcW w:w="2506" w:type="pct"/>
          </w:tcPr>
          <w:p w14:paraId="698EAEE1" w14:textId="77777777"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98EAEE2" w14:textId="2E7B0FF0" w:rsidR="00A702B2" w:rsidRPr="00587F8A" w:rsidRDefault="00E15A4B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A8664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A71539" w:rsidRPr="00587F8A" w14:paraId="698EAEE6" w14:textId="77777777" w:rsidTr="002A2CCC">
        <w:trPr>
          <w:trHeight w:val="437"/>
        </w:trPr>
        <w:tc>
          <w:tcPr>
            <w:tcW w:w="2506" w:type="pct"/>
          </w:tcPr>
          <w:p w14:paraId="698EAEE4" w14:textId="77777777"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98EAEE5" w14:textId="77777777" w:rsidR="00A71539" w:rsidRPr="00BF6B4C" w:rsidRDefault="00815B01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14:paraId="698EAEEE" w14:textId="77777777" w:rsidTr="002A2CCC">
        <w:trPr>
          <w:trHeight w:val="437"/>
        </w:trPr>
        <w:tc>
          <w:tcPr>
            <w:tcW w:w="2506" w:type="pct"/>
          </w:tcPr>
          <w:p w14:paraId="698EAEE7" w14:textId="77777777"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98EAEE8" w14:textId="77777777" w:rsidR="003260CE" w:rsidRDefault="00C60997" w:rsidP="00DA6FD4">
            <w:p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99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</w:p>
          <w:p w14:paraId="698EAEE9" w14:textId="77777777" w:rsidR="003260CE" w:rsidRPr="003260CE" w:rsidRDefault="00DA6FD4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შრომის</w:t>
            </w:r>
            <w:r w:rsid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უსაფრთხოება</w:t>
            </w:r>
            <w:r w:rsid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საწარმოო სანიტარია</w:t>
            </w:r>
            <w:r w:rsidR="003260CE"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საქმეში</w:t>
            </w:r>
          </w:p>
          <w:p w14:paraId="698EAEEA" w14:textId="77777777" w:rsidR="00A71539" w:rsidRPr="00DE25B2" w:rsidRDefault="00DA6FD4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3260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3260CE" w:rsidRPr="00FC1CD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="003260CE" w:rsidRPr="00FC1CDB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="003260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60CE" w:rsidRPr="00FC1CDB"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14:paraId="698EAEEB" w14:textId="77777777" w:rsidR="00DE25B2" w:rsidRPr="00295029" w:rsidRDefault="00DE25B2" w:rsidP="00694067">
            <w:pPr>
              <w:pStyle w:val="ListParagraph"/>
              <w:numPr>
                <w:ilvl w:val="0"/>
                <w:numId w:val="31"/>
              </w:numPr>
              <w:ind w:left="615" w:hanging="142"/>
              <w:rPr>
                <w:rFonts w:ascii="Sylfaen" w:hAnsi="Sylfaen" w:cs="Arial"/>
                <w:lang w:val="ka-GE"/>
              </w:rPr>
            </w:pPr>
            <w:r w:rsidRPr="00295029">
              <w:rPr>
                <w:rFonts w:ascii="Sylfaen" w:hAnsi="Sylfaen"/>
                <w:sz w:val="20"/>
                <w:szCs w:val="20"/>
                <w:lang w:val="ka-GE"/>
              </w:rPr>
              <w:t>გარე წყალმომარაგების ქსელების მოწყობა</w:t>
            </w:r>
          </w:p>
          <w:p w14:paraId="698EAEEC" w14:textId="77777777" w:rsidR="00DD1C76" w:rsidRPr="007A08B1" w:rsidRDefault="00DD1C76" w:rsidP="00694067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615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  <w:p w14:paraId="698EAEED" w14:textId="77777777" w:rsidR="00DD1C76" w:rsidRPr="003260CE" w:rsidRDefault="00DD1C76" w:rsidP="00DD1C76">
            <w:pPr>
              <w:pStyle w:val="ListParagraph"/>
              <w:ind w:left="750"/>
              <w:rPr>
                <w:rFonts w:ascii="Sylfaen" w:hAnsi="Sylfaen" w:cs="Arial"/>
                <w:lang w:val="ka-GE"/>
              </w:rPr>
            </w:pPr>
          </w:p>
        </w:tc>
      </w:tr>
      <w:tr w:rsidR="00A71539" w:rsidRPr="00587F8A" w14:paraId="698EAEF3" w14:textId="77777777" w:rsidTr="002A2CCC">
        <w:trPr>
          <w:trHeight w:val="1285"/>
        </w:trPr>
        <w:tc>
          <w:tcPr>
            <w:tcW w:w="2506" w:type="pct"/>
          </w:tcPr>
          <w:p w14:paraId="698EAEEF" w14:textId="77777777"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8EAEF0" w14:textId="77777777" w:rsidR="00A71539" w:rsidRDefault="00A71539" w:rsidP="00A71539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698EAEF1" w14:textId="77777777" w:rsidR="00750417" w:rsidRPr="00BE1EBD" w:rsidRDefault="00750417" w:rsidP="00BE1EBD">
            <w:pPr>
              <w:spacing w:before="120"/>
              <w:ind w:left="4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გარე წყალსადენი ქსელიდან შენობაში შემყვან</w:t>
            </w:r>
            <w:r w:rsidRPr="00BE1EBD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გარე წყალსადენ ქსელთან დაერთებით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წყალმომარაგების სისტემის დაკვალვის სამუშაოს შესრულება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მილსადენი</w:t>
            </w:r>
            <w:r w:rsidR="00BE1EBD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შიდა ქსელის მონტაჟი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შენობაში მარტივი ხანძარსაწინააღმდეგო სისტემების მონტაჟი</w:t>
            </w:r>
            <w:r w:rsidR="00BE1EBD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BE1E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E1EB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რემონტი</w:t>
            </w:r>
          </w:p>
          <w:p w14:paraId="698EAEF2" w14:textId="77777777" w:rsidR="00A71539" w:rsidRPr="00750417" w:rsidRDefault="00A71539" w:rsidP="0075041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14:paraId="698EAEF4" w14:textId="77777777"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5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6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7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EF8" w14:textId="77777777" w:rsidR="008E6B3B" w:rsidRPr="00065D10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9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98EAEFA" w14:textId="77777777"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698EAEFB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82" w:type="pct"/>
        <w:jc w:val="center"/>
        <w:tblLook w:val="04A0" w:firstRow="1" w:lastRow="0" w:firstColumn="1" w:lastColumn="0" w:noHBand="0" w:noVBand="1"/>
      </w:tblPr>
      <w:tblGrid>
        <w:gridCol w:w="3470"/>
        <w:gridCol w:w="5607"/>
        <w:gridCol w:w="2755"/>
        <w:gridCol w:w="2413"/>
      </w:tblGrid>
      <w:tr w:rsidR="00A22943" w:rsidRPr="00587F8A" w14:paraId="698EAF03" w14:textId="77777777" w:rsidTr="00694067">
        <w:trPr>
          <w:trHeight w:val="1115"/>
          <w:jc w:val="center"/>
        </w:trPr>
        <w:tc>
          <w:tcPr>
            <w:tcW w:w="1218" w:type="pct"/>
            <w:shd w:val="clear" w:color="auto" w:fill="DBE5F1" w:themeFill="accent1" w:themeFillTint="33"/>
            <w:vAlign w:val="center"/>
          </w:tcPr>
          <w:p w14:paraId="698EAEFC" w14:textId="77777777" w:rsidR="00A22943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98EAEFD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98EAEFE" w14:textId="77777777" w:rsidR="00A22943" w:rsidRPr="00587F8A" w:rsidRDefault="00A22943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DBE5F1" w:themeFill="accent1" w:themeFillTint="33"/>
            <w:vAlign w:val="center"/>
          </w:tcPr>
          <w:p w14:paraId="698EAEFF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67" w:type="pct"/>
            <w:shd w:val="clear" w:color="auto" w:fill="DBE5F1" w:themeFill="accent1" w:themeFillTint="33"/>
            <w:vAlign w:val="center"/>
          </w:tcPr>
          <w:p w14:paraId="698EAF00" w14:textId="77777777" w:rsidR="00A22943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98EAF01" w14:textId="77777777" w:rsidR="00A22943" w:rsidRPr="00587F8A" w:rsidRDefault="00A2294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47" w:type="pct"/>
            <w:shd w:val="clear" w:color="auto" w:fill="DBE5F1" w:themeFill="accent1" w:themeFillTint="33"/>
            <w:vAlign w:val="center"/>
          </w:tcPr>
          <w:p w14:paraId="698EAF02" w14:textId="77777777" w:rsidR="00A22943" w:rsidRPr="00587F8A" w:rsidRDefault="00A22943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22943" w:rsidRPr="00587F8A" w14:paraId="698EAF12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04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გარე წყალსადენი ქსელიდან შენობაში შემყვან</w:t>
            </w:r>
            <w:r w:rsidRPr="00C55F40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გარე წყალსადენ ქსელთან დაერთებით</w:t>
            </w:r>
          </w:p>
        </w:tc>
        <w:tc>
          <w:tcPr>
            <w:tcW w:w="1968" w:type="pct"/>
            <w:shd w:val="clear" w:color="auto" w:fill="auto"/>
          </w:tcPr>
          <w:p w14:paraId="698EAF05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შენობაში შემყვანი მილის მოწყობას</w:t>
            </w:r>
          </w:p>
          <w:p w14:paraId="698EAF06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აღწერს შენობაში შემყვანი მილის გარე წყალსადენის ქსელთან დაერთებას</w:t>
            </w:r>
          </w:p>
          <w:p w14:paraId="698EAF07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არჩევს </w:t>
            </w:r>
            <w:r w:rsidRPr="002B056D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შესაყვანი მილის ფიზიკურ მახასიათებლებს</w:t>
            </w:r>
          </w:p>
          <w:p w14:paraId="698EAF08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წყლის ხარჯვის ნორმების გათვალისწინებით ახორციელებს შენობაში შემყვანი მილის მოწყობას</w:t>
            </w:r>
          </w:p>
          <w:p w14:paraId="698EAF09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შემყვანი მილის გარე წყალსადენის ქსელთან დაერთებას</w:t>
            </w:r>
          </w:p>
          <w:p w14:paraId="698EAF0A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შენობის შესაბამისად არჩევს მილის შეყვანილობის ადგილს შენობაში</w:t>
            </w:r>
          </w:p>
          <w:p w14:paraId="698EAF0B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საძირკველში შეყვანის დროს დიდი  დიამეტრის ფოლადის მილის დაყოლების აუცილებლობას</w:t>
            </w:r>
          </w:p>
          <w:p w14:paraId="698EAF0C" w14:textId="77777777" w:rsidR="00A22943" w:rsidRPr="002B056D" w:rsidRDefault="00A22943" w:rsidP="00750417">
            <w:pPr>
              <w:pStyle w:val="ListParagraph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გამოცდას ახორციელებს ლიტერატურაში მოცემული პარამეტრების გათვალისწინებით</w:t>
            </w:r>
          </w:p>
          <w:p w14:paraId="698EAF0D" w14:textId="77777777" w:rsidR="00A22943" w:rsidRPr="002B056D" w:rsidRDefault="00A22943" w:rsidP="00A33010">
            <w:pPr>
              <w:pStyle w:val="ListParagraph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698EAF0E" w14:textId="77777777" w:rsidR="00A22943" w:rsidRDefault="00A22943" w:rsidP="007504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  <w:p w14:paraId="698EAF0F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47" w:type="pct"/>
          </w:tcPr>
          <w:p w14:paraId="698EAF10" w14:textId="10860391" w:rsidR="00A22943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11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22943" w:rsidRPr="00587F8A" w14:paraId="698EAF1C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13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წყალმომარაგების სისტემის დაკვალვის სამუშაოს შესრულება;</w:t>
            </w:r>
          </w:p>
          <w:p w14:paraId="698EAF14" w14:textId="77777777" w:rsidR="00A22943" w:rsidRPr="00C55F40" w:rsidRDefault="00A22943" w:rsidP="00A33010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15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შიდა წყალსადენი სისტემების კლასიფიკაციას; </w:t>
            </w:r>
          </w:p>
          <w:p w14:paraId="698EAF16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ნახაზის მიხედვით 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დაკვალვის პროცესს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98EAF17" w14:textId="77777777" w:rsidR="00A22943" w:rsidRPr="002B056D" w:rsidRDefault="00A22943" w:rsidP="00750417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ნახაზის მიხედვით სიტემის დაკვალვას;</w:t>
            </w:r>
          </w:p>
        </w:tc>
        <w:tc>
          <w:tcPr>
            <w:tcW w:w="967" w:type="pct"/>
          </w:tcPr>
          <w:p w14:paraId="698EAF18" w14:textId="77777777" w:rsidR="00A22943" w:rsidRDefault="00A22943" w:rsidP="00AF3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  <w:p w14:paraId="698EAF19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47" w:type="pct"/>
          </w:tcPr>
          <w:p w14:paraId="02506A5D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1B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26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1D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მილსადენის შიდა ქსელის მონტაჟი</w:t>
            </w:r>
          </w:p>
          <w:p w14:paraId="698EAF1E" w14:textId="77777777" w:rsidR="00A22943" w:rsidRPr="00C55F40" w:rsidRDefault="00A22943" w:rsidP="00A33010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1F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მილსადენის შიდა ქსელის  მაგისტრალური ხაზების, დგარებისა და მიმყვანი მილების მონტაჟის პროცესს </w:t>
            </w:r>
          </w:p>
          <w:p w14:paraId="698EAF20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სქემის მიხედვით ახორციელებს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მაგისტრალური ხაზების,  დგარებისა და მიმყვანი მილების მონტაჟს</w:t>
            </w:r>
          </w:p>
          <w:p w14:paraId="698EAF21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პროცესების გათვალისწინებით ახდენს სისტემის გამოცდას</w:t>
            </w:r>
          </w:p>
        </w:tc>
        <w:tc>
          <w:tcPr>
            <w:tcW w:w="967" w:type="pct"/>
          </w:tcPr>
          <w:p w14:paraId="698EAF22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0FF5D369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24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25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33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27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შენობაში  მარტივი ხანძარსაწინააღმდეგო  სისტემის მონტაჟი</w:t>
            </w:r>
          </w:p>
        </w:tc>
        <w:tc>
          <w:tcPr>
            <w:tcW w:w="1968" w:type="pct"/>
            <w:shd w:val="clear" w:color="auto" w:fill="auto"/>
          </w:tcPr>
          <w:p w14:paraId="698EAF28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შენობის ხანძარსაწინააღმდეგო წყალსადენებს</w:t>
            </w:r>
          </w:p>
          <w:p w14:paraId="698EAF29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ამონტაჟებს მარტივ ხანძარსაწინააღმდეგო წყალსადენს</w:t>
            </w:r>
          </w:p>
          <w:p w14:paraId="698EAF2A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  <w:p w14:paraId="698EAF2B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ავტომატური ხანძარსაწინააღმდეგო წყალსადენის მოტაჟს</w:t>
            </w:r>
          </w:p>
          <w:p w14:paraId="698EAF2C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ავტომატური ხანძარსაწინააღმდეგო წყალსადენის მოწყობისათვის საჭირო ნაწილებს და მათი მონტაჟის თანმიმდევრობას</w:t>
            </w:r>
          </w:p>
          <w:p w14:paraId="698EAF2D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ნახევრადავტომატურ ხანძარსაწინააღმდეგო წყალსადენს</w:t>
            </w:r>
          </w:p>
          <w:p w14:paraId="698EAF2E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ნახევრადავტომატური ხანძარსაწინააღმდეგო წყალსადენის მოწყობისათვის საჭირო ნაწილებს და მათი მონტაჟის თანმიმდევრობას</w:t>
            </w:r>
          </w:p>
        </w:tc>
        <w:tc>
          <w:tcPr>
            <w:tcW w:w="967" w:type="pct"/>
          </w:tcPr>
          <w:p w14:paraId="698EAF2F" w14:textId="77777777" w:rsidR="00A22943" w:rsidRPr="00AB5AFF" w:rsidRDefault="00A22943" w:rsidP="00AF38E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09A3E8F7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31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32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22943" w:rsidRPr="00587F8A" w14:paraId="698EAF3F" w14:textId="77777777" w:rsidTr="00694067">
        <w:trPr>
          <w:trHeight w:val="935"/>
          <w:jc w:val="center"/>
        </w:trPr>
        <w:tc>
          <w:tcPr>
            <w:tcW w:w="1218" w:type="pct"/>
            <w:shd w:val="clear" w:color="auto" w:fill="auto"/>
          </w:tcPr>
          <w:p w14:paraId="698EAF34" w14:textId="77777777" w:rsidR="00A22943" w:rsidRPr="00C55F40" w:rsidRDefault="00A22943" w:rsidP="00750417">
            <w:pPr>
              <w:pStyle w:val="ListParagraph"/>
              <w:numPr>
                <w:ilvl w:val="0"/>
                <w:numId w:val="26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C55F40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რემონტი</w:t>
            </w:r>
          </w:p>
          <w:p w14:paraId="698EAF35" w14:textId="77777777" w:rsidR="00A22943" w:rsidRPr="00C55F40" w:rsidRDefault="00A22943" w:rsidP="00A3301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auto"/>
          </w:tcPr>
          <w:p w14:paraId="698EAF36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ძირითად სახეებს</w:t>
            </w:r>
          </w:p>
          <w:p w14:paraId="698EAF37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დამხარჯი, ჩამკეტი და მარეგულირებელი არმატურის შემადგენელ ნაწილებს</w:t>
            </w:r>
          </w:p>
          <w:p w14:paraId="698EAF38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ახორციელებს დამხარჯი, ჩამკეტი და მარეგულირებელი არმატურის დაშლას</w:t>
            </w:r>
          </w:p>
          <w:p w14:paraId="698EAF39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ახორციელებს  დამხარჯი, ჩამკეტი და მარეგულირებელი არმატურის მილესვას</w:t>
            </w:r>
          </w:p>
          <w:p w14:paraId="698EAF3A" w14:textId="77777777" w:rsidR="00A22943" w:rsidRPr="002B056D" w:rsidRDefault="00A22943" w:rsidP="00750417">
            <w:pPr>
              <w:pStyle w:val="ListParagraph"/>
              <w:numPr>
                <w:ilvl w:val="1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აწყობს დამხარჯი, ჩამკეტი და მარეგულირებელ არმატურის აწყობასა და გამოცდას</w:t>
            </w:r>
          </w:p>
        </w:tc>
        <w:tc>
          <w:tcPr>
            <w:tcW w:w="967" w:type="pct"/>
          </w:tcPr>
          <w:p w14:paraId="698EAF3B" w14:textId="77777777" w:rsidR="00A22943" w:rsidRPr="00AB5AFF" w:rsidRDefault="00A22943" w:rsidP="0075041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847" w:type="pct"/>
          </w:tcPr>
          <w:p w14:paraId="39FD4BF3" w14:textId="77777777" w:rsidR="008C504C" w:rsidRPr="008C504C" w:rsidRDefault="008C504C" w:rsidP="008C504C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98EAF3D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98EAF3E" w14:textId="77777777" w:rsidR="00A22943" w:rsidRPr="00AB5AFF" w:rsidRDefault="00A22943" w:rsidP="00AF38E3">
            <w:pPr>
              <w:keepNext/>
              <w:keepLines/>
              <w:jc w:val="both"/>
              <w:outlineLvl w:val="2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98EAF40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F41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8EAF42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98EAF43" w14:textId="77777777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240"/>
        <w:gridCol w:w="2520"/>
        <w:gridCol w:w="2936"/>
        <w:gridCol w:w="4256"/>
      </w:tblGrid>
      <w:tr w:rsidR="00A71539" w:rsidRPr="00057FD9" w14:paraId="698EAF49" w14:textId="77777777" w:rsidTr="00700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14:paraId="698EAF44" w14:textId="77777777"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240" w:type="dxa"/>
            <w:tcBorders>
              <w:bottom w:val="none" w:sz="0" w:space="0" w:color="auto"/>
            </w:tcBorders>
          </w:tcPr>
          <w:p w14:paraId="698EAF45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tcBorders>
              <w:bottom w:val="none" w:sz="0" w:space="0" w:color="auto"/>
            </w:tcBorders>
          </w:tcPr>
          <w:p w14:paraId="698EAF46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936" w:type="dxa"/>
            <w:tcBorders>
              <w:bottom w:val="none" w:sz="0" w:space="0" w:color="auto"/>
            </w:tcBorders>
          </w:tcPr>
          <w:p w14:paraId="698EAF47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14:paraId="698EAF48" w14:textId="77777777"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BF6B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50417" w:rsidRPr="00057FD9" w14:paraId="698EAF5A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4A" w14:textId="77777777" w:rsidR="00750417" w:rsidRPr="00B853EF" w:rsidRDefault="00750417" w:rsidP="00DF1EC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698EAF4B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შენობაში შემყვანი მილის მოწყობა და გარე წყალსადენის ქსელთან დაერთება</w:t>
            </w:r>
          </w:p>
          <w:p w14:paraId="698EAF4C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შესაყვანი მილის ფიზიკური მახასიათებლები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თუჯი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ფოლადი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98EAF4D" w14:textId="77777777" w:rsidR="00750417" w:rsidRPr="002B056D" w:rsidRDefault="00750417" w:rsidP="0075041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შენობაში შემყვანი მილის მოწყობა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წყლის ხარჯვის ნორმების გათვალისწინებით</w:t>
            </w:r>
          </w:p>
          <w:p w14:paraId="698EAF4E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შესაბამისი დიამეტრის მილის შერჩევა</w:t>
            </w:r>
          </w:p>
          <w:p w14:paraId="698EAF4F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შემყვანი მილის გარე წყალსადენის ქსელთან დაერთება</w:t>
            </w:r>
          </w:p>
          <w:p w14:paraId="698EAF50" w14:textId="77777777" w:rsidR="00750417" w:rsidRPr="002B056D" w:rsidRDefault="00750417" w:rsidP="00750417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 მოცემული პარამეტრების გათვალისწინებით</w:t>
            </w:r>
          </w:p>
        </w:tc>
        <w:tc>
          <w:tcPr>
            <w:tcW w:w="2520" w:type="dxa"/>
          </w:tcPr>
          <w:p w14:paraId="698EAF51" w14:textId="77777777" w:rsidR="00750417" w:rsidRPr="00057FD9" w:rsidRDefault="00750417" w:rsidP="002950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936" w:type="dxa"/>
          </w:tcPr>
          <w:p w14:paraId="15DE51D9" w14:textId="77777777" w:rsidR="0046167D" w:rsidRPr="00057FD9" w:rsidRDefault="0046167D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55" w14:textId="0EE68185" w:rsidR="00750417" w:rsidRPr="0046167D" w:rsidRDefault="00750417" w:rsidP="00DA4213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492C74BD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59" w14:textId="49876421" w:rsidR="00750417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6B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5B" w14:textId="77777777" w:rsidR="00DA4213" w:rsidRPr="00057FD9" w:rsidRDefault="00DA4213" w:rsidP="00DA42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98EAF5C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698EAF5D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წყლის ხარჯვის რეჟიმი და ნორმების გაანგარიშების წესი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98EAF5E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ზოგადი ცნობები შიდა წყალსადენზე;</w:t>
            </w:r>
          </w:p>
          <w:p w14:paraId="698EAF5F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შიდა წყალსადენის სისტემების დაკვალვა.</w:t>
            </w:r>
          </w:p>
        </w:tc>
        <w:tc>
          <w:tcPr>
            <w:tcW w:w="2520" w:type="dxa"/>
          </w:tcPr>
          <w:p w14:paraId="698EAF60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ახსნა, დემონსტრირება.</w:t>
            </w:r>
          </w:p>
          <w:p w14:paraId="698EAF61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14:paraId="698EAF62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14:paraId="698EAF63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</w:tcPr>
          <w:p w14:paraId="288D3280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66" w14:textId="4BD73290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4EB18BDB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6A" w14:textId="0C4F1FE9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80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6C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6D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შიდა წყალსადენის ძირითადი ელემენტები</w:t>
            </w:r>
          </w:p>
          <w:p w14:paraId="698EAF6E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შიდა წყალსადენი სისტემები</w:t>
            </w:r>
          </w:p>
          <w:p w14:paraId="698EAF6F" w14:textId="77777777" w:rsidR="00DA4213" w:rsidRPr="002B056D" w:rsidRDefault="00DA4213" w:rsidP="00DA4213">
            <w:pPr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 სახლის ქსელის წყალსადენის მონტაჟი</w:t>
            </w:r>
          </w:p>
        </w:tc>
        <w:tc>
          <w:tcPr>
            <w:tcW w:w="2520" w:type="dxa"/>
          </w:tcPr>
          <w:p w14:paraId="698EAF70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71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2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3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4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5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76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3A30D462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79" w14:textId="7E508B44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72FB9D78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7F" w14:textId="39D508D8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90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81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82" w14:textId="77777777" w:rsidR="00DA4213" w:rsidRPr="002B056D" w:rsidRDefault="00DA4213" w:rsidP="00DA4213">
            <w:pPr>
              <w:pStyle w:val="ListParagraph"/>
              <w:numPr>
                <w:ilvl w:val="0"/>
                <w:numId w:val="30"/>
              </w:numPr>
              <w:ind w:left="7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ხანძარსაწინააღმდეგო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წყალსადენის</w:t>
            </w:r>
            <w:r w:rsidRPr="002B056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მონტაჟი</w:t>
            </w:r>
          </w:p>
          <w:p w14:paraId="698EAF83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</w:t>
            </w:r>
            <w:r w:rsidRPr="002B056D">
              <w:rPr>
                <w:rFonts w:ascii="Sylfaen" w:hAnsi="Sylfaen" w:cs="Calibri"/>
                <w:sz w:val="20"/>
                <w:szCs w:val="20"/>
                <w:lang w:val="ka-GE"/>
              </w:rPr>
              <w:t>დაცვა</w:t>
            </w:r>
          </w:p>
          <w:p w14:paraId="698EAF84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</w:t>
            </w:r>
          </w:p>
          <w:p w14:paraId="698EAF85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 და ნახევრადავტომატური ხანძარსაწინააღმდეგო წყალსადენის მოწყობისათვის საჭირო ნაწილები და მათი მონტაჟის თანმიმდევრობა</w:t>
            </w:r>
          </w:p>
        </w:tc>
        <w:tc>
          <w:tcPr>
            <w:tcW w:w="2520" w:type="dxa"/>
          </w:tcPr>
          <w:p w14:paraId="698EAF86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87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88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4719E60D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8B" w14:textId="479B5491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2C19E0AF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8F" w14:textId="77CD7030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DA4213" w:rsidRPr="00057FD9" w14:paraId="698EAFA2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91" w14:textId="77777777" w:rsidR="00DA4213" w:rsidRPr="00B853EF" w:rsidRDefault="00DA4213" w:rsidP="00DA421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0" w:type="dxa"/>
          </w:tcPr>
          <w:p w14:paraId="698EAF92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არმატურის ძირითად სახეები</w:t>
            </w:r>
          </w:p>
          <w:p w14:paraId="698EAF93" w14:textId="77777777" w:rsidR="00DA4213" w:rsidRPr="002B056D" w:rsidRDefault="00DA4213" w:rsidP="00DA421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დამხარჯი, ჩამკეტი და მარეგულირებელი არმატურის შემადგენელ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ნაწილები და მათი დაშლა, მილესვა და აწყობა</w:t>
            </w:r>
          </w:p>
          <w:p w14:paraId="698EAF94" w14:textId="77777777" w:rsidR="00DA4213" w:rsidRPr="002B056D" w:rsidRDefault="00DA4213" w:rsidP="00DA4213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698EAF95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14:paraId="698EAF96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7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8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9" w14:textId="77777777" w:rsidR="00DA4213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698EAF9A" w14:textId="77777777" w:rsidR="00DA4213" w:rsidRPr="007007EC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14:paraId="1823A73E" w14:textId="77777777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14:paraId="698EAF9D" w14:textId="2AD3BD02" w:rsidR="00DA4213" w:rsidRPr="00057FD9" w:rsidRDefault="00DA4213" w:rsidP="00DA4213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256" w:type="dxa"/>
          </w:tcPr>
          <w:p w14:paraId="5439AEAE" w14:textId="77777777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14:paraId="698EAFA1" w14:textId="43EF2EBD" w:rsidR="00DA4213" w:rsidRPr="00057FD9" w:rsidRDefault="00DA4213" w:rsidP="00DA42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C82C0A" w:rsidRPr="00057FD9" w14:paraId="698EAFAE" w14:textId="77777777" w:rsidTr="00700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14:paraId="698EAFA3" w14:textId="77777777" w:rsidR="00C82C0A" w:rsidRPr="00057FD9" w:rsidRDefault="00C82C0A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</w:p>
          <w:p w14:paraId="698EAFA4" w14:textId="77777777" w:rsidR="00C82C0A" w:rsidRPr="00057FD9" w:rsidRDefault="00C82C0A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12952" w:type="dxa"/>
            <w:gridSpan w:val="4"/>
            <w:shd w:val="clear" w:color="auto" w:fill="auto"/>
          </w:tcPr>
          <w:p w14:paraId="698EAFA5" w14:textId="77777777" w:rsidR="00750417" w:rsidRDefault="00750417" w:rsidP="00750417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საგანმანათლებლო დაწესებულების  აუდიტორიაში და ზეინკალ–სანტექნიკოსის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14:paraId="698EAFA6" w14:textId="77777777" w:rsidR="00FB1209" w:rsidRPr="00295029" w:rsidRDefault="00FB1209" w:rsidP="00FB1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50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სასურველია აღნიშნული მოდული სტუდენტმა გაიაროს   </w:t>
            </w:r>
            <w:r w:rsidRPr="00295029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ელემენტების მოდული</w:t>
            </w:r>
            <w:r w:rsidR="00815B01" w:rsidRPr="002950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950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პარალელურად</w:t>
            </w:r>
          </w:p>
          <w:p w14:paraId="698EAFA7" w14:textId="77777777" w:rsidR="00750417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სტუდენტებს პროფესიული მასწავლებელი გააცნობს თემატიკას პრეზენტაციისა და ლექცია-დემონსტრირების მეთოდის გამოყენებით. 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გულისხმობს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აუდიტორიაში </w:t>
            </w: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მასალის (წინასწარ მომზადებული) მიწოდებას თემატიკის ამსახველი ფაილის, სტენდების, მაკეტების, პლაკატების, სქემების, ინტერნეტის და ვიდეორგოლების  გამოყენებით. ლექცია–დემონსტრირების მეთოდში მოიაზრება თეორიული და პრაქტიკული კომპონენტების შერწყმა (გაცნობა და პრაქტიკულად დემონსტრირება). 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მასწავლებელი შენობაში შემყვან მილზე შესაბამისი არმატურის მონტაჟ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ს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წყალსაზომი კვანძის მოწყობას და დამხარჯი, ჩამკეტი და მარეგულირებელი არმატურის რემონტს წარმოადგენს  დემონსტრირების მეთოდის გამოყენებით ზეინკალ–სანტექნიკოსის სასწავლო  სახელოსნოში,  ხოლო  გარე წყალსადენი ქსელიდან შენობაში შემყვან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ი მილის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მოწყობას და  გარე წყალსადენ ქსელთან დაერთებას, მილსადენი შიდა ქსელის მონტაჟსა და შენობაში მარტივი ხანძარსაწინააღმდეგო სისტემების მონტაჟს 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ოთახში,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სტუდენტები იმუშავებენ ჯერ პროფესიული მასწავლებლის  ხელმძღვანელობის ქვეშ, შემდეგ დამოუკიდებლად. მათ ეძლევათ კონკრეტული დავალება, რომლის შესრულების პროცესში მიეცემათ რეკომენდაციები. </w:t>
            </w:r>
          </w:p>
          <w:p w14:paraId="698EAFA8" w14:textId="7777777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მტკიცებულებების შეგროვება მოხდება სასწავლო აუდიტორიაში ტესტის ან ზეპირი გამოკითხვის სახით. ასევე სასწავლო სახელოსნოში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და</w:t>
            </w:r>
            <w:r w:rsidRPr="002B05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სიმულაციის ოთახში 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შესაფასებელი პირის მიერ დავალების შესრულების პროცესზე დაკვირვებისა და საბოლოო შედეგის შეფასებით. ასევე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საწარმოო პრაქტიკის ადგილზე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სადაც შესაფასებელ პირს აკვირდება და აფასებს პრაქტიკის ხელმძღვანელი. </w:t>
            </w:r>
          </w:p>
          <w:p w14:paraId="698EAFA9" w14:textId="7777777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თითოეულ შედეგზე უნდა წარმოადგინოს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ზეპირი ან წერილობითი მტკიცებულება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ასევე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მტკიცებულება. </w:t>
            </w:r>
          </w:p>
          <w:p w14:paraId="698EAFAA" w14:textId="7777777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რეკომენდიბულია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თითოეულ შედეგზე </w:t>
            </w:r>
            <w:r w:rsidRPr="002B056D">
              <w:rPr>
                <w:rFonts w:ascii="Sylfaen" w:hAnsi="Sylfaen" w:cs="Arial"/>
                <w:sz w:val="20"/>
                <w:szCs w:val="20"/>
                <w:lang w:val="en-US"/>
              </w:rPr>
              <w:t>სტუდენტის მიმდინარე</w:t>
            </w: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განმავითარებელი შეფასება, რომელიც არ უნდა იასახოს საბოლოო შედეგში.  </w:t>
            </w:r>
          </w:p>
          <w:p w14:paraId="698EAFAB" w14:textId="77777777" w:rsidR="00750417" w:rsidRPr="002B056D" w:rsidRDefault="00750417" w:rsidP="00750417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B056D">
              <w:rPr>
                <w:rFonts w:ascii="Sylfaen" w:hAnsi="Sylfaen" w:cs="Arial"/>
                <w:sz w:val="20"/>
                <w:szCs w:val="20"/>
                <w:lang w:val="ka-GE"/>
              </w:rPr>
              <w:t>უმჯობესია სტუდენტებმა შესრულების მტკიცებულება წარმოადგინონ ინდივიდუალურად.</w:t>
            </w:r>
          </w:p>
          <w:p w14:paraId="698EAFAC" w14:textId="77777777" w:rsidR="00750417" w:rsidRPr="002B056D" w:rsidRDefault="00750417" w:rsidP="00750417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98EAFAD" w14:textId="77777777" w:rsidR="00C82C0A" w:rsidRPr="00081B95" w:rsidRDefault="00C82C0A" w:rsidP="00750417">
            <w:pPr>
              <w:pStyle w:val="NormalWeb"/>
              <w:shd w:val="clear" w:color="auto" w:fill="FFFFFF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98EAFAF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8EAFB0" w14:textId="77777777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14:paraId="698EAFB3" w14:textId="77777777" w:rsidTr="008961D1">
        <w:trPr>
          <w:trHeight w:val="593"/>
        </w:trPr>
        <w:tc>
          <w:tcPr>
            <w:tcW w:w="994" w:type="pct"/>
            <w:vMerge w:val="restart"/>
            <w:hideMark/>
          </w:tcPr>
          <w:p w14:paraId="698EAFB1" w14:textId="77777777"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14:paraId="698EAFB2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14:paraId="698EAFB9" w14:textId="77777777" w:rsidTr="008961D1">
        <w:trPr>
          <w:trHeight w:val="628"/>
        </w:trPr>
        <w:tc>
          <w:tcPr>
            <w:tcW w:w="994" w:type="pct"/>
            <w:vMerge/>
          </w:tcPr>
          <w:p w14:paraId="698EAFB4" w14:textId="77777777"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14:paraId="698EAFB5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14:paraId="698EAFB6" w14:textId="77777777"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14:paraId="698EAFB7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14:paraId="698EAFB8" w14:textId="77777777"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F6B4C" w:rsidRPr="00587F8A" w14:paraId="698EAFBF" w14:textId="77777777" w:rsidTr="00BF6B4C">
        <w:tc>
          <w:tcPr>
            <w:tcW w:w="994" w:type="pct"/>
          </w:tcPr>
          <w:p w14:paraId="698EAFBA" w14:textId="77777777" w:rsidR="00BF6B4C" w:rsidRPr="00587F8A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14:paraId="698EAFBB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</w:tcPr>
          <w:p w14:paraId="698EAFBC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BD" w14:textId="77777777" w:rsidR="00BF6B4C" w:rsidRPr="00694067" w:rsidRDefault="00BF6B4C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vAlign w:val="center"/>
          </w:tcPr>
          <w:p w14:paraId="698EAFBE" w14:textId="77777777" w:rsidR="00BF6B4C" w:rsidRPr="00750417" w:rsidRDefault="00BF6B4C" w:rsidP="00BF6B4C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056D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</w:tr>
      <w:tr w:rsidR="00BF6B4C" w:rsidRPr="00587F8A" w14:paraId="698EAFC5" w14:textId="77777777" w:rsidTr="008961D1">
        <w:tc>
          <w:tcPr>
            <w:tcW w:w="994" w:type="pct"/>
          </w:tcPr>
          <w:p w14:paraId="698EAFC0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14:paraId="698EAFC1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14:paraId="698EAFC2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C3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14:paraId="698EAFC4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CB" w14:textId="77777777" w:rsidTr="008961D1">
        <w:tc>
          <w:tcPr>
            <w:tcW w:w="994" w:type="pct"/>
          </w:tcPr>
          <w:p w14:paraId="698EAFC6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14:paraId="698EAFC7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44</w:t>
            </w:r>
          </w:p>
        </w:tc>
        <w:tc>
          <w:tcPr>
            <w:tcW w:w="1057" w:type="pct"/>
          </w:tcPr>
          <w:p w14:paraId="698EAFC8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</w:tcPr>
          <w:p w14:paraId="698EAFC9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14:paraId="698EAFCA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1" w14:textId="77777777" w:rsidTr="008961D1">
        <w:tc>
          <w:tcPr>
            <w:tcW w:w="994" w:type="pct"/>
          </w:tcPr>
          <w:p w14:paraId="698EAFCC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14:paraId="698EAFCD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14:paraId="698EAFCE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</w:tcPr>
          <w:p w14:paraId="698EAFCF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</w:tcPr>
          <w:p w14:paraId="698EAFD0" w14:textId="77777777" w:rsidR="00BF6B4C" w:rsidRPr="002B056D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7" w14:textId="77777777" w:rsidTr="008961D1">
        <w:tc>
          <w:tcPr>
            <w:tcW w:w="994" w:type="pct"/>
          </w:tcPr>
          <w:p w14:paraId="698EAFD2" w14:textId="77777777" w:rsidR="00BF6B4C" w:rsidRPr="00A13E85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14:paraId="698EAFD3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</w:tcPr>
          <w:p w14:paraId="698EAFD4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94067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14:paraId="698EAFD5" w14:textId="77777777" w:rsidR="00BF6B4C" w:rsidRPr="00694067" w:rsidRDefault="00BF6B4C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4067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14:paraId="698EAFD6" w14:textId="77777777" w:rsidR="00BF6B4C" w:rsidRPr="00750417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6B4C" w:rsidRPr="00587F8A" w14:paraId="698EAFDD" w14:textId="77777777" w:rsidTr="00EC2D5F">
        <w:tc>
          <w:tcPr>
            <w:tcW w:w="994" w:type="pct"/>
          </w:tcPr>
          <w:p w14:paraId="698EAFD8" w14:textId="77777777" w:rsidR="00BF6B4C" w:rsidRPr="00587F8A" w:rsidRDefault="00BF6B4C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14:paraId="698EAFD9" w14:textId="77777777" w:rsidR="00BF6B4C" w:rsidRPr="00626DAD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108</w:t>
            </w:r>
          </w:p>
        </w:tc>
        <w:tc>
          <w:tcPr>
            <w:tcW w:w="1057" w:type="pct"/>
          </w:tcPr>
          <w:p w14:paraId="698EAFDA" w14:textId="77777777" w:rsidR="00BF6B4C" w:rsidRPr="00221B03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14:paraId="698EAFDB" w14:textId="77777777" w:rsidR="00BF6B4C" w:rsidRPr="00221B03" w:rsidRDefault="00BF6B4C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4" w:type="pct"/>
            <w:vMerge/>
            <w:vAlign w:val="center"/>
          </w:tcPr>
          <w:p w14:paraId="698EAFDC" w14:textId="77777777" w:rsidR="00BF6B4C" w:rsidRPr="002B056D" w:rsidRDefault="00BF6B4C" w:rsidP="00A3301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98EAFDE" w14:textId="77777777" w:rsidR="00295029" w:rsidRDefault="00295029" w:rsidP="0029502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14:paraId="698EAFDF" w14:textId="77777777" w:rsidR="00BF6B4C" w:rsidRPr="00F4097A" w:rsidRDefault="00BF6B4C" w:rsidP="00BF6B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98EAFE0" w14:textId="77777777" w:rsidR="00BF6B4C" w:rsidRPr="00F4097A" w:rsidRDefault="00BF6B4C" w:rsidP="00BF6B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F4097A">
        <w:rPr>
          <w:rFonts w:ascii="Sylfaen" w:eastAsia="MS Mincho" w:hAnsi="Sylfaen"/>
          <w:sz w:val="20"/>
          <w:szCs w:val="20"/>
          <w:lang w:val="ka-GE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98EAFE1" w14:textId="77777777" w:rsidR="00BF6B4C" w:rsidRPr="00F4097A" w:rsidRDefault="00BF6B4C" w:rsidP="00BF6B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98EAFE2" w14:textId="77777777" w:rsidR="00A71539" w:rsidRDefault="00A71539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8EAFE3" w14:textId="77777777"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065D10" w:rsidRPr="00AB5AFF" w14:paraId="698EAFE7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E4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E5" w14:textId="77777777" w:rsidR="00065D10" w:rsidRPr="00BF6B4C" w:rsidRDefault="00BF6B4C" w:rsidP="00AF38E3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E6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</w:p>
        </w:tc>
      </w:tr>
      <w:tr w:rsidR="00065D10" w:rsidRPr="00AB5AFF" w14:paraId="698EAFEB" w14:textId="77777777" w:rsidTr="00AF38E3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E8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E9" w14:textId="77777777" w:rsidR="00065D10" w:rsidRPr="00AB5AFF" w:rsidRDefault="00065D10" w:rsidP="00AF38E3">
            <w:pPr>
              <w:spacing w:before="60" w:after="6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ვარლამ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EA" w14:textId="77777777" w:rsidR="00065D10" w:rsidRPr="00AB5AFF" w:rsidRDefault="00065D10" w:rsidP="00AF38E3">
            <w:pPr>
              <w:spacing w:before="120"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AFEF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EC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ED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ნინო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EE" w14:textId="77777777" w:rsidR="00065D10" w:rsidRPr="00AB5AFF" w:rsidRDefault="00065D10" w:rsidP="00AF38E3">
            <w:pPr>
              <w:pStyle w:val="ListParagraph"/>
              <w:spacing w:before="60" w:after="6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AB5A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>ის განვითარების ეროვნული ცენტრი“</w:t>
            </w:r>
          </w:p>
        </w:tc>
      </w:tr>
      <w:tr w:rsidR="00065D10" w:rsidRPr="00AB5AFF" w14:paraId="698EAFF3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F0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1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ამირან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ხაჩიძე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2" w14:textId="77777777" w:rsidR="00065D10" w:rsidRPr="00AB5AFF" w:rsidRDefault="00065D10" w:rsidP="00AF38E3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იბერია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AFF7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F4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5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უშანგი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რაინაული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6" w14:textId="77777777" w:rsidR="00065D10" w:rsidRPr="00AB5AFF" w:rsidRDefault="00065D10" w:rsidP="00AF38E3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AFFB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F8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9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ჯიმშერ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A" w14:textId="77777777" w:rsidR="00065D10" w:rsidRPr="00AB5AFF" w:rsidRDefault="00065D10" w:rsidP="00AF38E3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AFFF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FFC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D" w14:textId="77777777" w:rsidR="00065D10" w:rsidRPr="00EA2ADD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2ADD">
              <w:rPr>
                <w:rFonts w:ascii="Sylfaen" w:hAnsi="Sylfaen" w:cs="Sylfaen"/>
                <w:sz w:val="20"/>
                <w:szCs w:val="20"/>
              </w:rPr>
              <w:t>შოთა</w:t>
            </w:r>
            <w:r w:rsidR="00BF6B4C" w:rsidRPr="00EA2A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2ADD">
              <w:rPr>
                <w:rFonts w:ascii="Sylfaen" w:hAnsi="Sylfaen" w:cs="Sylfaen"/>
                <w:sz w:val="20"/>
                <w:szCs w:val="20"/>
              </w:rPr>
              <w:t>ციხელაშვილი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FFE" w14:textId="77777777" w:rsidR="00065D10" w:rsidRPr="00EA2ADD" w:rsidRDefault="004939C1" w:rsidP="00AF38E3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="00694067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წარმომადგენელი</w:t>
            </w:r>
          </w:p>
        </w:tc>
      </w:tr>
      <w:tr w:rsidR="00065D10" w:rsidRPr="00AB5AFF" w14:paraId="698EB003" w14:textId="77777777" w:rsidTr="00AF38E3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000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1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მაია</w:t>
            </w:r>
            <w:r w:rsidRPr="00AB5AFF">
              <w:rPr>
                <w:rFonts w:ascii="Sylfaen" w:hAnsi="Sylfaen"/>
                <w:sz w:val="20"/>
                <w:szCs w:val="20"/>
              </w:rPr>
              <w:tab/>
            </w:r>
            <w:r w:rsidRPr="00AB5AFF">
              <w:rPr>
                <w:rFonts w:ascii="Sylfaen" w:hAnsi="Sylfaen" w:cs="Sylfaen"/>
                <w:sz w:val="20"/>
                <w:szCs w:val="20"/>
              </w:rPr>
              <w:t>ბრეგვაძე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2" w14:textId="77777777" w:rsidR="00065D10" w:rsidRPr="00AB5AFF" w:rsidRDefault="00065D10" w:rsidP="00AF38E3">
            <w:pPr>
              <w:rPr>
                <w:sz w:val="20"/>
                <w:szCs w:val="20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B007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004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5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დოდო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კოტია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6" w14:textId="77777777" w:rsidR="00065D10" w:rsidRPr="00AB5AFF" w:rsidRDefault="00065D10" w:rsidP="00AF38E3">
            <w:pPr>
              <w:rPr>
                <w:sz w:val="20"/>
                <w:szCs w:val="20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B00B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008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9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ნონა</w:t>
            </w:r>
            <w:r w:rsidRPr="00AB5AFF">
              <w:rPr>
                <w:rFonts w:ascii="Sylfaen" w:hAnsi="Sylfaen"/>
                <w:sz w:val="20"/>
                <w:szCs w:val="20"/>
              </w:rPr>
              <w:tab/>
            </w:r>
            <w:r w:rsidRPr="00AB5AFF">
              <w:rPr>
                <w:rFonts w:ascii="Sylfaen" w:hAnsi="Sylfaen" w:cs="Sylfaen"/>
                <w:sz w:val="20"/>
                <w:szCs w:val="20"/>
              </w:rPr>
              <w:t>წიწავა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A" w14:textId="77777777" w:rsidR="00065D10" w:rsidRPr="00AB5AFF" w:rsidRDefault="00065D10" w:rsidP="00AF38E3">
            <w:pPr>
              <w:rPr>
                <w:sz w:val="20"/>
                <w:szCs w:val="20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065D10" w:rsidRPr="00AB5AFF" w14:paraId="698EB00F" w14:textId="77777777" w:rsidTr="00AF38E3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00C" w14:textId="77777777" w:rsidR="00065D10" w:rsidRPr="00AB5AFF" w:rsidRDefault="00065D10" w:rsidP="00AF38E3">
            <w:pPr>
              <w:spacing w:before="60" w:after="6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D" w14:textId="77777777" w:rsidR="00065D10" w:rsidRPr="00AB5AFF" w:rsidRDefault="00065D10" w:rsidP="00AF38E3">
            <w:pPr>
              <w:spacing w:before="60" w:after="6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5AFF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="00BF6B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00E" w14:textId="77777777" w:rsidR="00065D10" w:rsidRPr="00AB5AFF" w:rsidRDefault="00065D10" w:rsidP="00AF38E3">
            <w:pPr>
              <w:rPr>
                <w:sz w:val="20"/>
                <w:szCs w:val="20"/>
              </w:rPr>
            </w:pP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BF6B4C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AB5AF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AB5AFF">
              <w:rPr>
                <w:rFonts w:ascii="Sylfaen" w:hAnsi="Sylfaen"/>
                <w:sz w:val="20"/>
                <w:szCs w:val="20"/>
              </w:rPr>
              <w:t>„</w:t>
            </w:r>
            <w:r w:rsidRPr="00AB5AFF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AB5AFF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</w:tbl>
    <w:p w14:paraId="698EB010" w14:textId="77777777" w:rsidR="00DE36F8" w:rsidRDefault="00DE36F8" w:rsidP="00BF6B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61C65" w14:textId="77777777" w:rsidR="005D37D2" w:rsidRDefault="005D37D2" w:rsidP="00185B3C">
      <w:pPr>
        <w:spacing w:after="0" w:line="240" w:lineRule="auto"/>
      </w:pPr>
      <w:r>
        <w:separator/>
      </w:r>
    </w:p>
  </w:endnote>
  <w:endnote w:type="continuationSeparator" w:id="0">
    <w:p w14:paraId="2D8BDA4A" w14:textId="77777777" w:rsidR="005D37D2" w:rsidRDefault="005D37D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EB016" w14:textId="77777777" w:rsidR="00F45106" w:rsidRDefault="00033BE2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939C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8EB017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22DB" w14:textId="77777777" w:rsidR="005D37D2" w:rsidRDefault="005D37D2" w:rsidP="00185B3C">
      <w:pPr>
        <w:spacing w:after="0" w:line="240" w:lineRule="auto"/>
      </w:pPr>
      <w:r>
        <w:separator/>
      </w:r>
    </w:p>
  </w:footnote>
  <w:footnote w:type="continuationSeparator" w:id="0">
    <w:p w14:paraId="1C17F0D8" w14:textId="77777777" w:rsidR="005D37D2" w:rsidRDefault="005D37D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B015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4765310"/>
    <w:multiLevelType w:val="multilevel"/>
    <w:tmpl w:val="905A3A24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" w15:restartNumberingAfterBreak="0">
    <w:nsid w:val="09BB0CC6"/>
    <w:multiLevelType w:val="multilevel"/>
    <w:tmpl w:val="83B2A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0ADC4B48"/>
    <w:multiLevelType w:val="multilevel"/>
    <w:tmpl w:val="2CD68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F3617B"/>
    <w:multiLevelType w:val="multilevel"/>
    <w:tmpl w:val="024A09F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5" w15:restartNumberingAfterBreak="0">
    <w:nsid w:val="11E40470"/>
    <w:multiLevelType w:val="hybridMultilevel"/>
    <w:tmpl w:val="F0E8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2E5C"/>
    <w:multiLevelType w:val="hybridMultilevel"/>
    <w:tmpl w:val="50EE1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3701C5"/>
    <w:multiLevelType w:val="hybridMultilevel"/>
    <w:tmpl w:val="1130D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833ED"/>
    <w:multiLevelType w:val="hybridMultilevel"/>
    <w:tmpl w:val="6E4AA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3D46"/>
    <w:multiLevelType w:val="multilevel"/>
    <w:tmpl w:val="CCD0EC1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0" w15:restartNumberingAfterBreak="0">
    <w:nsid w:val="2539220A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8016E5D"/>
    <w:multiLevelType w:val="multilevel"/>
    <w:tmpl w:val="CCFA3BD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2" w15:restartNumberingAfterBreak="0">
    <w:nsid w:val="2B7D17BC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F1C0381"/>
    <w:multiLevelType w:val="multilevel"/>
    <w:tmpl w:val="774AC9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066AF6"/>
    <w:multiLevelType w:val="multilevel"/>
    <w:tmpl w:val="5EEE414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5" w15:restartNumberingAfterBreak="0">
    <w:nsid w:val="3C5E2CE8"/>
    <w:multiLevelType w:val="hybridMultilevel"/>
    <w:tmpl w:val="D53026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F054E6"/>
    <w:multiLevelType w:val="multilevel"/>
    <w:tmpl w:val="98AEE1B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7" w15:restartNumberingAfterBreak="0">
    <w:nsid w:val="495876A5"/>
    <w:multiLevelType w:val="multilevel"/>
    <w:tmpl w:val="9E6E7714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  <w:sz w:val="20"/>
        <w:szCs w:val="24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cs="Sylfaen" w:hint="default"/>
      </w:rPr>
    </w:lvl>
  </w:abstractNum>
  <w:abstractNum w:abstractNumId="18" w15:restartNumberingAfterBreak="0">
    <w:nsid w:val="4A5B4F61"/>
    <w:multiLevelType w:val="multilevel"/>
    <w:tmpl w:val="B35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9" w15:restartNumberingAfterBreak="0">
    <w:nsid w:val="4D4A5DA2"/>
    <w:multiLevelType w:val="multilevel"/>
    <w:tmpl w:val="B4D4B7E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0" w15:restartNumberingAfterBreak="0">
    <w:nsid w:val="53AB0957"/>
    <w:multiLevelType w:val="multilevel"/>
    <w:tmpl w:val="E51AB6C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21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A44BE"/>
    <w:multiLevelType w:val="multilevel"/>
    <w:tmpl w:val="F59623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3" w15:restartNumberingAfterBreak="0">
    <w:nsid w:val="647814E2"/>
    <w:multiLevelType w:val="multilevel"/>
    <w:tmpl w:val="BD7EFD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24" w15:restartNumberingAfterBreak="0">
    <w:nsid w:val="672675A3"/>
    <w:multiLevelType w:val="multilevel"/>
    <w:tmpl w:val="9856954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5" w15:restartNumberingAfterBreak="0">
    <w:nsid w:val="6DFF1B0F"/>
    <w:multiLevelType w:val="hybridMultilevel"/>
    <w:tmpl w:val="73086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14D2D"/>
    <w:multiLevelType w:val="hybridMultilevel"/>
    <w:tmpl w:val="5D16AB5E"/>
    <w:lvl w:ilvl="0" w:tplc="BAE8F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C3D6F"/>
    <w:multiLevelType w:val="multilevel"/>
    <w:tmpl w:val="129A07C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8" w15:restartNumberingAfterBreak="0">
    <w:nsid w:val="77484918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551CC"/>
    <w:multiLevelType w:val="multilevel"/>
    <w:tmpl w:val="9072D70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1" w15:restartNumberingAfterBreak="0">
    <w:nsid w:val="7AAE298E"/>
    <w:multiLevelType w:val="multilevel"/>
    <w:tmpl w:val="10304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9"/>
  </w:num>
  <w:num w:numId="2">
    <w:abstractNumId w:val="23"/>
  </w:num>
  <w:num w:numId="3">
    <w:abstractNumId w:val="11"/>
  </w:num>
  <w:num w:numId="4">
    <w:abstractNumId w:val="18"/>
  </w:num>
  <w:num w:numId="5">
    <w:abstractNumId w:val="25"/>
  </w:num>
  <w:num w:numId="6">
    <w:abstractNumId w:val="8"/>
  </w:num>
  <w:num w:numId="7">
    <w:abstractNumId w:val="9"/>
  </w:num>
  <w:num w:numId="8">
    <w:abstractNumId w:val="17"/>
  </w:num>
  <w:num w:numId="9">
    <w:abstractNumId w:val="12"/>
  </w:num>
  <w:num w:numId="10">
    <w:abstractNumId w:val="31"/>
  </w:num>
  <w:num w:numId="11">
    <w:abstractNumId w:val="28"/>
  </w:num>
  <w:num w:numId="12">
    <w:abstractNumId w:val="10"/>
  </w:num>
  <w:num w:numId="13">
    <w:abstractNumId w:val="13"/>
  </w:num>
  <w:num w:numId="14">
    <w:abstractNumId w:val="24"/>
  </w:num>
  <w:num w:numId="15">
    <w:abstractNumId w:val="16"/>
  </w:num>
  <w:num w:numId="16">
    <w:abstractNumId w:val="14"/>
  </w:num>
  <w:num w:numId="17">
    <w:abstractNumId w:val="1"/>
  </w:num>
  <w:num w:numId="18">
    <w:abstractNumId w:val="4"/>
  </w:num>
  <w:num w:numId="19">
    <w:abstractNumId w:val="30"/>
  </w:num>
  <w:num w:numId="20">
    <w:abstractNumId w:val="22"/>
  </w:num>
  <w:num w:numId="21">
    <w:abstractNumId w:val="27"/>
  </w:num>
  <w:num w:numId="22">
    <w:abstractNumId w:val="19"/>
  </w:num>
  <w:num w:numId="23">
    <w:abstractNumId w:val="5"/>
  </w:num>
  <w:num w:numId="24">
    <w:abstractNumId w:val="15"/>
  </w:num>
  <w:num w:numId="25">
    <w:abstractNumId w:val="26"/>
  </w:num>
  <w:num w:numId="26">
    <w:abstractNumId w:val="3"/>
  </w:num>
  <w:num w:numId="27">
    <w:abstractNumId w:val="20"/>
  </w:num>
  <w:num w:numId="28">
    <w:abstractNumId w:val="2"/>
  </w:num>
  <w:num w:numId="29">
    <w:abstractNumId w:val="7"/>
  </w:num>
  <w:num w:numId="30">
    <w:abstractNumId w:val="6"/>
  </w:num>
  <w:num w:numId="31">
    <w:abstractNumId w:val="0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BE2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5D10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0E9"/>
    <w:rsid w:val="00123469"/>
    <w:rsid w:val="00125700"/>
    <w:rsid w:val="00127820"/>
    <w:rsid w:val="00140234"/>
    <w:rsid w:val="00140814"/>
    <w:rsid w:val="001410A3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25A31"/>
    <w:rsid w:val="00234FCD"/>
    <w:rsid w:val="00235C64"/>
    <w:rsid w:val="00237987"/>
    <w:rsid w:val="00241FE5"/>
    <w:rsid w:val="00243845"/>
    <w:rsid w:val="002510D4"/>
    <w:rsid w:val="00251F0A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23EA"/>
    <w:rsid w:val="00284260"/>
    <w:rsid w:val="00285684"/>
    <w:rsid w:val="002945AA"/>
    <w:rsid w:val="00295029"/>
    <w:rsid w:val="002A2CCC"/>
    <w:rsid w:val="002A3920"/>
    <w:rsid w:val="002A4269"/>
    <w:rsid w:val="002A5D19"/>
    <w:rsid w:val="002B0494"/>
    <w:rsid w:val="002B2B07"/>
    <w:rsid w:val="002B5FDA"/>
    <w:rsid w:val="002C2AA2"/>
    <w:rsid w:val="002C3E91"/>
    <w:rsid w:val="002C5D57"/>
    <w:rsid w:val="002C61ED"/>
    <w:rsid w:val="002C7EC2"/>
    <w:rsid w:val="002D1F3F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0C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4C35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3F1589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67D"/>
    <w:rsid w:val="004626CB"/>
    <w:rsid w:val="00475DB8"/>
    <w:rsid w:val="0048390D"/>
    <w:rsid w:val="004863EB"/>
    <w:rsid w:val="00490842"/>
    <w:rsid w:val="00492357"/>
    <w:rsid w:val="00492F66"/>
    <w:rsid w:val="004939C1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5EB1"/>
    <w:rsid w:val="00597A99"/>
    <w:rsid w:val="005A0687"/>
    <w:rsid w:val="005A4467"/>
    <w:rsid w:val="005B308C"/>
    <w:rsid w:val="005C3CAC"/>
    <w:rsid w:val="005D0182"/>
    <w:rsid w:val="005D37D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168B6"/>
    <w:rsid w:val="006212CB"/>
    <w:rsid w:val="006248C0"/>
    <w:rsid w:val="00626381"/>
    <w:rsid w:val="00626DAD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4067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7EC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0417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8A"/>
    <w:rsid w:val="007F7BC4"/>
    <w:rsid w:val="00806378"/>
    <w:rsid w:val="008063CB"/>
    <w:rsid w:val="00811DC4"/>
    <w:rsid w:val="00815B01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726F"/>
    <w:rsid w:val="008A07FA"/>
    <w:rsid w:val="008A41B2"/>
    <w:rsid w:val="008A76E9"/>
    <w:rsid w:val="008B2BEF"/>
    <w:rsid w:val="008B3DA6"/>
    <w:rsid w:val="008B7EBF"/>
    <w:rsid w:val="008C504C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45FC"/>
    <w:rsid w:val="009923D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2943"/>
    <w:rsid w:val="00A2463E"/>
    <w:rsid w:val="00A24D2B"/>
    <w:rsid w:val="00A24D52"/>
    <w:rsid w:val="00A30598"/>
    <w:rsid w:val="00A332E4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86649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41DA"/>
    <w:rsid w:val="00B5624E"/>
    <w:rsid w:val="00B60CBB"/>
    <w:rsid w:val="00B61153"/>
    <w:rsid w:val="00B62682"/>
    <w:rsid w:val="00B63BCF"/>
    <w:rsid w:val="00B677A2"/>
    <w:rsid w:val="00B703B4"/>
    <w:rsid w:val="00B70D15"/>
    <w:rsid w:val="00B74386"/>
    <w:rsid w:val="00B76221"/>
    <w:rsid w:val="00B81743"/>
    <w:rsid w:val="00B84901"/>
    <w:rsid w:val="00B853EF"/>
    <w:rsid w:val="00B87622"/>
    <w:rsid w:val="00B90749"/>
    <w:rsid w:val="00B9487D"/>
    <w:rsid w:val="00B97A60"/>
    <w:rsid w:val="00BA2C1A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1C"/>
    <w:rsid w:val="00BD31EC"/>
    <w:rsid w:val="00BD3819"/>
    <w:rsid w:val="00BD394E"/>
    <w:rsid w:val="00BD64C8"/>
    <w:rsid w:val="00BD658A"/>
    <w:rsid w:val="00BE1EBD"/>
    <w:rsid w:val="00BE2442"/>
    <w:rsid w:val="00BE3CFF"/>
    <w:rsid w:val="00BE68C9"/>
    <w:rsid w:val="00BE7E18"/>
    <w:rsid w:val="00BF3702"/>
    <w:rsid w:val="00BF6B4C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729"/>
    <w:rsid w:val="00C32A04"/>
    <w:rsid w:val="00C42EA5"/>
    <w:rsid w:val="00C4637F"/>
    <w:rsid w:val="00C5310A"/>
    <w:rsid w:val="00C56364"/>
    <w:rsid w:val="00C5664F"/>
    <w:rsid w:val="00C56C73"/>
    <w:rsid w:val="00C60997"/>
    <w:rsid w:val="00C63CA4"/>
    <w:rsid w:val="00C65E89"/>
    <w:rsid w:val="00C72265"/>
    <w:rsid w:val="00C82C0A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3256"/>
    <w:rsid w:val="00D87AFE"/>
    <w:rsid w:val="00D91090"/>
    <w:rsid w:val="00D97D2E"/>
    <w:rsid w:val="00DA057D"/>
    <w:rsid w:val="00DA0831"/>
    <w:rsid w:val="00DA1FE0"/>
    <w:rsid w:val="00DA4213"/>
    <w:rsid w:val="00DA6FD4"/>
    <w:rsid w:val="00DB536C"/>
    <w:rsid w:val="00DC1D7C"/>
    <w:rsid w:val="00DC352F"/>
    <w:rsid w:val="00DC3E27"/>
    <w:rsid w:val="00DC4220"/>
    <w:rsid w:val="00DC7234"/>
    <w:rsid w:val="00DC763F"/>
    <w:rsid w:val="00DD1C76"/>
    <w:rsid w:val="00DD24E4"/>
    <w:rsid w:val="00DE1E79"/>
    <w:rsid w:val="00DE1FED"/>
    <w:rsid w:val="00DE25B2"/>
    <w:rsid w:val="00DE36F8"/>
    <w:rsid w:val="00DE5E38"/>
    <w:rsid w:val="00DF0F11"/>
    <w:rsid w:val="00DF1934"/>
    <w:rsid w:val="00DF1ECB"/>
    <w:rsid w:val="00DF59A1"/>
    <w:rsid w:val="00DF7D98"/>
    <w:rsid w:val="00E01FB7"/>
    <w:rsid w:val="00E037F0"/>
    <w:rsid w:val="00E047F4"/>
    <w:rsid w:val="00E06CA1"/>
    <w:rsid w:val="00E12C7D"/>
    <w:rsid w:val="00E15A4B"/>
    <w:rsid w:val="00E21088"/>
    <w:rsid w:val="00E25543"/>
    <w:rsid w:val="00E37895"/>
    <w:rsid w:val="00E501F4"/>
    <w:rsid w:val="00E50A7C"/>
    <w:rsid w:val="00E534D4"/>
    <w:rsid w:val="00E558FB"/>
    <w:rsid w:val="00E56299"/>
    <w:rsid w:val="00E57D37"/>
    <w:rsid w:val="00E62897"/>
    <w:rsid w:val="00E63534"/>
    <w:rsid w:val="00E64FFC"/>
    <w:rsid w:val="00E6525F"/>
    <w:rsid w:val="00E67316"/>
    <w:rsid w:val="00E70DB1"/>
    <w:rsid w:val="00E7743A"/>
    <w:rsid w:val="00E82B72"/>
    <w:rsid w:val="00E85748"/>
    <w:rsid w:val="00E870E2"/>
    <w:rsid w:val="00E929EF"/>
    <w:rsid w:val="00E92C15"/>
    <w:rsid w:val="00E9305B"/>
    <w:rsid w:val="00E94E0C"/>
    <w:rsid w:val="00EA2ADD"/>
    <w:rsid w:val="00EA3B13"/>
    <w:rsid w:val="00EA405C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1209"/>
    <w:rsid w:val="00FB41C8"/>
    <w:rsid w:val="00FC04DC"/>
    <w:rsid w:val="00FD1F74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EAED9"/>
  <w15:docId w15:val="{8CE8A1D7-AE80-47CE-AE22-6F710350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504C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065D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9EC69-FA8D-4C16-BA60-184730B3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36</cp:revision>
  <cp:lastPrinted>2016-02-10T14:27:00Z</cp:lastPrinted>
  <dcterms:created xsi:type="dcterms:W3CDTF">2017-12-20T05:00:00Z</dcterms:created>
  <dcterms:modified xsi:type="dcterms:W3CDTF">2021-02-17T11:22:00Z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